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8FAE71" w14:textId="77777777" w:rsidR="001341A1" w:rsidRDefault="00226731" w:rsidP="001341A1">
      <w:pPr>
        <w:jc w:val="center"/>
        <w:rPr>
          <w:rFonts w:ascii="Bookman Old Style" w:hAnsi="Bookman Old Style"/>
          <w:b/>
          <w:sz w:val="28"/>
          <w:szCs w:val="28"/>
        </w:rPr>
      </w:pPr>
      <w:r>
        <w:rPr>
          <w:rFonts w:ascii="Bookman Old Style" w:hAnsi="Bookman Old Style"/>
          <w:b/>
          <w:sz w:val="28"/>
          <w:szCs w:val="28"/>
        </w:rPr>
        <w:t>What is Culture</w:t>
      </w:r>
      <w:r w:rsidR="001341A1">
        <w:rPr>
          <w:rFonts w:ascii="Bookman Old Style" w:hAnsi="Bookman Old Style"/>
          <w:b/>
          <w:sz w:val="28"/>
          <w:szCs w:val="28"/>
        </w:rPr>
        <w:t>?</w:t>
      </w:r>
    </w:p>
    <w:p w14:paraId="62240602" w14:textId="77777777" w:rsidR="00872632" w:rsidRPr="00872632" w:rsidRDefault="00872632" w:rsidP="00351AE9">
      <w:pPr>
        <w:rPr>
          <w:rFonts w:ascii="Bookman Old Style" w:hAnsi="Bookman Old Style"/>
          <w:b/>
          <w:i/>
        </w:rPr>
      </w:pPr>
      <w:r w:rsidRPr="00872632">
        <w:rPr>
          <w:rFonts w:ascii="Bookman Old Style" w:hAnsi="Bookman Old Style"/>
          <w:b/>
          <w:i/>
        </w:rPr>
        <w:t xml:space="preserve"> “Culture, </w:t>
      </w:r>
      <w:proofErr w:type="spellStart"/>
      <w:r w:rsidRPr="00872632">
        <w:rPr>
          <w:rFonts w:ascii="Bookman Old Style" w:hAnsi="Bookman Old Style"/>
          <w:b/>
          <w:i/>
        </w:rPr>
        <w:t>schmulture</w:t>
      </w:r>
      <w:proofErr w:type="spellEnd"/>
      <w:r w:rsidRPr="00872632">
        <w:rPr>
          <w:rFonts w:ascii="Bookman Old Style" w:hAnsi="Bookman Old Style"/>
          <w:b/>
          <w:i/>
        </w:rPr>
        <w:t>!  People are basically the same around the world and I don’t need to know any ‘culture stuff’ as an American.  They can learn my culture, right?”</w:t>
      </w:r>
      <w:r w:rsidR="002B2D84">
        <w:rPr>
          <w:rFonts w:ascii="Bookman Old Style" w:hAnsi="Bookman Old Style"/>
          <w:b/>
          <w:i/>
        </w:rPr>
        <w:t xml:space="preserve">  </w:t>
      </w:r>
      <w:r w:rsidRPr="00872632">
        <w:rPr>
          <w:rFonts w:ascii="Bookman Old Style" w:hAnsi="Bookman Old Style"/>
          <w:b/>
          <w:i/>
        </w:rPr>
        <w:t>Wrong!</w:t>
      </w:r>
      <w:r>
        <w:rPr>
          <w:rFonts w:ascii="Bookman Old Style" w:hAnsi="Bookman Old Style"/>
          <w:b/>
          <w:i/>
        </w:rPr>
        <w:t xml:space="preserve">   </w:t>
      </w:r>
      <w:r w:rsidRPr="00872632">
        <w:rPr>
          <w:rFonts w:ascii="Bookman Old Style" w:hAnsi="Bookman Old Style"/>
        </w:rPr>
        <w:t xml:space="preserve">--from the book </w:t>
      </w:r>
      <w:r w:rsidRPr="00872632">
        <w:rPr>
          <w:rFonts w:ascii="Bookman Old Style" w:hAnsi="Bookman Old Style"/>
          <w:u w:val="single"/>
        </w:rPr>
        <w:t>Cultural Intelligence</w:t>
      </w:r>
      <w:r>
        <w:rPr>
          <w:rFonts w:ascii="Bookman Old Style" w:hAnsi="Bookman Old Style"/>
          <w:u w:val="single"/>
        </w:rPr>
        <w:t>…</w:t>
      </w:r>
      <w:r>
        <w:rPr>
          <w:rFonts w:ascii="Bookman Old Style" w:hAnsi="Bookman Old Style"/>
        </w:rPr>
        <w:t xml:space="preserve"> by Brooks Peterson</w:t>
      </w:r>
    </w:p>
    <w:p w14:paraId="03834D82" w14:textId="77777777" w:rsidR="000C455C" w:rsidRDefault="00351AE9" w:rsidP="00351AE9">
      <w:pPr>
        <w:rPr>
          <w:rFonts w:ascii="Bookman Old Style" w:hAnsi="Bookman Old Style"/>
        </w:rPr>
      </w:pPr>
      <w:r>
        <w:rPr>
          <w:rFonts w:ascii="Bookman Old Style" w:hAnsi="Bookman Old Style"/>
        </w:rPr>
        <w:t xml:space="preserve">Today we will explore the definition of “culture.”  I will challenge your thoughts about culture and introduce you to a new way of thinking </w:t>
      </w:r>
      <w:r w:rsidR="003A14D8">
        <w:rPr>
          <w:rFonts w:ascii="Bookman Old Style" w:hAnsi="Bookman Old Style"/>
        </w:rPr>
        <w:t>about it</w:t>
      </w:r>
      <w:r>
        <w:rPr>
          <w:rFonts w:ascii="Bookman Old Style" w:hAnsi="Bookman Old Style"/>
        </w:rPr>
        <w:t>.</w:t>
      </w:r>
      <w:r w:rsidR="00E87C8D">
        <w:rPr>
          <w:rFonts w:ascii="Bookman Old Style" w:hAnsi="Bookman Old Style"/>
        </w:rPr>
        <w:t xml:space="preserve">  Why is culture so important, you say?  </w:t>
      </w:r>
      <w:r w:rsidR="000C455C">
        <w:rPr>
          <w:rFonts w:ascii="Bookman Old Style" w:hAnsi="Bookman Old Style"/>
        </w:rPr>
        <w:t>Before we</w:t>
      </w:r>
      <w:r w:rsidR="00E87C8D">
        <w:rPr>
          <w:rFonts w:ascii="Bookman Old Style" w:hAnsi="Bookman Old Style"/>
        </w:rPr>
        <w:t xml:space="preserve"> take a look at what culture actually is</w:t>
      </w:r>
      <w:r w:rsidR="000C455C">
        <w:rPr>
          <w:rFonts w:ascii="Bookman Old Style" w:hAnsi="Bookman Old Style"/>
        </w:rPr>
        <w:t>, let’s see what YOU think it is!</w:t>
      </w:r>
      <w:r w:rsidR="002B2D84">
        <w:rPr>
          <w:rFonts w:ascii="Bookman Old Style" w:hAnsi="Bookman Old Style"/>
        </w:rPr>
        <w:t xml:space="preserve"> Read and complete this question</w:t>
      </w:r>
      <w:r w:rsidR="00021708">
        <w:rPr>
          <w:rFonts w:ascii="Bookman Old Style" w:hAnsi="Bookman Old Style"/>
        </w:rPr>
        <w:t xml:space="preserve"> before we meet together for a culture exercise.</w:t>
      </w:r>
      <w:r w:rsidR="00C74369">
        <w:rPr>
          <w:rFonts w:ascii="Bookman Old Style" w:hAnsi="Bookman Old Style"/>
        </w:rPr>
        <w:t xml:space="preserve">  </w:t>
      </w:r>
      <w:r w:rsidR="00C74369" w:rsidRPr="002B2D84">
        <w:rPr>
          <w:rFonts w:ascii="Bookman Old Style" w:hAnsi="Bookman Old Style"/>
          <w:u w:val="single"/>
        </w:rPr>
        <w:t>If you don’t know</w:t>
      </w:r>
      <w:r w:rsidR="002B2D84" w:rsidRPr="002B2D84">
        <w:rPr>
          <w:rFonts w:ascii="Bookman Old Style" w:hAnsi="Bookman Old Style"/>
          <w:u w:val="single"/>
        </w:rPr>
        <w:t>, do not write “I don’t know”--</w:t>
      </w:r>
      <w:r w:rsidR="00C74369" w:rsidRPr="002B2D84">
        <w:rPr>
          <w:rFonts w:ascii="Bookman Old Style" w:hAnsi="Bookman Old Style"/>
          <w:u w:val="single"/>
        </w:rPr>
        <w:t>take a guess instead!</w:t>
      </w:r>
    </w:p>
    <w:p w14:paraId="5F411951" w14:textId="77777777" w:rsidR="00AA314A" w:rsidRDefault="00AA314A" w:rsidP="00351AE9">
      <w:pPr>
        <w:rPr>
          <w:rFonts w:ascii="Bookman Old Style" w:hAnsi="Bookman Old Style"/>
        </w:rPr>
      </w:pPr>
      <w:r>
        <w:rPr>
          <w:rFonts w:ascii="Bookman Old Style" w:hAnsi="Bookman Old Style"/>
        </w:rPr>
        <w:t xml:space="preserve">What is YOUR definition of “culture”?  Write your definition </w:t>
      </w:r>
      <w:r w:rsidR="002B2D84">
        <w:rPr>
          <w:rFonts w:ascii="Bookman Old Style" w:hAnsi="Bookman Old Style"/>
        </w:rPr>
        <w:t>below:</w:t>
      </w:r>
    </w:p>
    <w:p w14:paraId="5F750EE4" w14:textId="77777777" w:rsidR="00AA314A" w:rsidRDefault="00AA314A" w:rsidP="00351AE9">
      <w:pPr>
        <w:rPr>
          <w:rFonts w:ascii="Bookman Old Style" w:hAnsi="Bookman Old Style"/>
        </w:rPr>
      </w:pPr>
      <w:r>
        <w:rPr>
          <w:rFonts w:ascii="Bookman Old Style" w:hAnsi="Bookman Old Style"/>
        </w:rPr>
        <w:t>___________________________________________________________________________________</w:t>
      </w:r>
    </w:p>
    <w:p w14:paraId="28C93232" w14:textId="77777777" w:rsidR="00AA314A" w:rsidRDefault="00AA314A" w:rsidP="00351AE9">
      <w:pPr>
        <w:rPr>
          <w:rFonts w:ascii="Bookman Old Style" w:hAnsi="Bookman Old Style"/>
        </w:rPr>
      </w:pPr>
      <w:r>
        <w:rPr>
          <w:rFonts w:ascii="Bookman Old Style" w:hAnsi="Bookman Old Style"/>
        </w:rPr>
        <w:t>___________________________________________________________________________________</w:t>
      </w:r>
    </w:p>
    <w:p w14:paraId="49977B2F" w14:textId="77777777" w:rsidR="00E87C8D" w:rsidRDefault="00AA314A" w:rsidP="00351AE9">
      <w:pPr>
        <w:rPr>
          <w:rFonts w:ascii="Bookman Old Style" w:hAnsi="Bookman Old Style"/>
        </w:rPr>
      </w:pPr>
      <w:r>
        <w:rPr>
          <w:rFonts w:ascii="Bookman Old Style" w:hAnsi="Bookman Old Style"/>
        </w:rPr>
        <w:t xml:space="preserve">An anthropologist is a scientist who </w:t>
      </w:r>
      <w:r w:rsidRPr="00AA314A">
        <w:rPr>
          <w:rFonts w:ascii="Bookman Old Style" w:hAnsi="Bookman Old Style"/>
        </w:rPr>
        <w:t xml:space="preserve">specializes in </w:t>
      </w:r>
      <w:r w:rsidRPr="00AA314A">
        <w:rPr>
          <w:rFonts w:ascii="Bookman Old Style" w:hAnsi="Bookman Old Style" w:cs="Arial"/>
          <w:color w:val="000000"/>
        </w:rPr>
        <w:t>study of the origin, the behavior, and the physical, social, and cultural development of humans</w:t>
      </w:r>
      <w:r>
        <w:rPr>
          <w:rFonts w:ascii="Bookman Old Style" w:hAnsi="Bookman Old Style" w:cs="Arial"/>
          <w:color w:val="000000"/>
        </w:rPr>
        <w:t xml:space="preserve">.  </w:t>
      </w:r>
      <w:r w:rsidR="00E87C8D" w:rsidRPr="00AA314A">
        <w:rPr>
          <w:rFonts w:ascii="Bookman Old Style" w:hAnsi="Bookman Old Style"/>
        </w:rPr>
        <w:t>Here</w:t>
      </w:r>
      <w:r w:rsidR="00DF099E">
        <w:rPr>
          <w:rFonts w:ascii="Bookman Old Style" w:hAnsi="Bookman Old Style"/>
        </w:rPr>
        <w:t xml:space="preserve"> is one </w:t>
      </w:r>
      <w:r>
        <w:rPr>
          <w:rFonts w:ascii="Bookman Old Style" w:hAnsi="Bookman Old Style"/>
        </w:rPr>
        <w:t xml:space="preserve">anthropologist’s </w:t>
      </w:r>
      <w:r w:rsidR="00DF099E">
        <w:rPr>
          <w:rFonts w:ascii="Bookman Old Style" w:hAnsi="Bookman Old Style"/>
        </w:rPr>
        <w:t>definition</w:t>
      </w:r>
      <w:r w:rsidR="00D22203">
        <w:rPr>
          <w:rFonts w:ascii="Bookman Old Style" w:hAnsi="Bookman Old Style"/>
        </w:rPr>
        <w:t xml:space="preserve"> </w:t>
      </w:r>
      <w:r w:rsidR="00E87C8D">
        <w:rPr>
          <w:rFonts w:ascii="Bookman Old Style" w:hAnsi="Bookman Old Style"/>
        </w:rPr>
        <w:t>of “culture”:</w:t>
      </w:r>
    </w:p>
    <w:p w14:paraId="497BB89C" w14:textId="63A406A4" w:rsidR="002B2D84" w:rsidRPr="00742D48" w:rsidRDefault="00E87C8D" w:rsidP="00742D48">
      <w:pPr>
        <w:rPr>
          <w:rFonts w:ascii="Bookman Old Style" w:hAnsi="Bookman Old Style"/>
          <w:b/>
          <w:i/>
        </w:rPr>
      </w:pPr>
      <w:r w:rsidRPr="00872632">
        <w:rPr>
          <w:rFonts w:ascii="Bookman Old Style" w:hAnsi="Bookman Old Style"/>
          <w:b/>
          <w:i/>
        </w:rPr>
        <w:t xml:space="preserve">“The sum total of ways of living, including behavioral norms, linguistic expression, styles of communication, patterns of thinking, and beliefs and values of a group large enough to be self sustaining, transmitted over the course of generations.”  </w:t>
      </w:r>
      <w:r>
        <w:rPr>
          <w:rFonts w:ascii="Bookman Old Style" w:hAnsi="Bookman Old Style"/>
        </w:rPr>
        <w:t xml:space="preserve">F. E. </w:t>
      </w:r>
      <w:proofErr w:type="spellStart"/>
      <w:r>
        <w:rPr>
          <w:rFonts w:ascii="Bookman Old Style" w:hAnsi="Bookman Old Style"/>
        </w:rPr>
        <w:t>Jandt</w:t>
      </w:r>
      <w:proofErr w:type="spellEnd"/>
      <w:r>
        <w:rPr>
          <w:rFonts w:ascii="Bookman Old Style" w:hAnsi="Bookman Old Style"/>
        </w:rPr>
        <w:t>, 2001</w:t>
      </w:r>
    </w:p>
    <w:p w14:paraId="2A660B2B" w14:textId="77777777" w:rsidR="00C74369" w:rsidRPr="00D22203" w:rsidRDefault="00D22203" w:rsidP="00D22203">
      <w:pPr>
        <w:jc w:val="center"/>
        <w:rPr>
          <w:rFonts w:ascii="Bookman Old Style" w:hAnsi="Bookman Old Style"/>
          <w:b/>
          <w:sz w:val="28"/>
          <w:szCs w:val="28"/>
        </w:rPr>
      </w:pPr>
      <w:r w:rsidRPr="00D22203">
        <w:rPr>
          <w:rFonts w:ascii="Bookman Old Style" w:hAnsi="Bookman Old Style"/>
          <w:b/>
          <w:sz w:val="28"/>
          <w:szCs w:val="28"/>
        </w:rPr>
        <w:t xml:space="preserve">Now let’s </w:t>
      </w:r>
      <w:r w:rsidR="00C74369" w:rsidRPr="00D22203">
        <w:rPr>
          <w:rFonts w:ascii="Bookman Old Style" w:hAnsi="Bookman Old Style"/>
          <w:b/>
          <w:sz w:val="28"/>
          <w:szCs w:val="28"/>
        </w:rPr>
        <w:t xml:space="preserve">explore </w:t>
      </w:r>
      <w:r w:rsidR="00CE2605" w:rsidRPr="00D22203">
        <w:rPr>
          <w:rFonts w:ascii="Bookman Old Style" w:hAnsi="Bookman Old Style"/>
          <w:b/>
          <w:sz w:val="28"/>
          <w:szCs w:val="28"/>
        </w:rPr>
        <w:t xml:space="preserve">what </w:t>
      </w:r>
      <w:r w:rsidRPr="00D22203">
        <w:rPr>
          <w:rFonts w:ascii="Bookman Old Style" w:hAnsi="Bookman Old Style"/>
          <w:b/>
          <w:sz w:val="28"/>
          <w:szCs w:val="28"/>
        </w:rPr>
        <w:t xml:space="preserve">culture </w:t>
      </w:r>
      <w:r>
        <w:rPr>
          <w:rFonts w:ascii="Bookman Old Style" w:hAnsi="Bookman Old Style"/>
          <w:b/>
          <w:sz w:val="28"/>
          <w:szCs w:val="28"/>
        </w:rPr>
        <w:t>can look like in symbols</w:t>
      </w:r>
      <w:r w:rsidR="00C74369" w:rsidRPr="00D22203">
        <w:rPr>
          <w:rFonts w:ascii="Bookman Old Style" w:hAnsi="Bookman Old Style"/>
          <w:b/>
          <w:sz w:val="28"/>
          <w:szCs w:val="28"/>
        </w:rPr>
        <w:t>.</w:t>
      </w:r>
    </w:p>
    <w:p w14:paraId="27C749F0" w14:textId="77777777" w:rsidR="00C74369" w:rsidRPr="00FD1218" w:rsidRDefault="002B2D84" w:rsidP="001341A1">
      <w:pPr>
        <w:jc w:val="center"/>
        <w:rPr>
          <w:b/>
        </w:rPr>
      </w:pPr>
      <w:r>
        <w:rPr>
          <w:b/>
        </w:rPr>
        <w:t>(Tree)</w:t>
      </w:r>
      <w:r w:rsidR="00872632" w:rsidRPr="00FD1218">
        <w:rPr>
          <w:b/>
          <w:noProof/>
        </w:rPr>
        <w:drawing>
          <wp:inline distT="0" distB="0" distL="0" distR="0" wp14:anchorId="54F35AE5" wp14:editId="16F2D8EA">
            <wp:extent cx="1266825" cy="1266825"/>
            <wp:effectExtent l="19050" t="0" r="9525" b="0"/>
            <wp:docPr id="2" name="Picture 1" descr="Tree of Li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e of Life.jpg"/>
                    <pic:cNvPicPr/>
                  </pic:nvPicPr>
                  <pic:blipFill>
                    <a:blip r:embed="rId7" cstate="print"/>
                    <a:stretch>
                      <a:fillRect/>
                    </a:stretch>
                  </pic:blipFill>
                  <pic:spPr>
                    <a:xfrm>
                      <a:off x="0" y="0"/>
                      <a:ext cx="1266825" cy="1266825"/>
                    </a:xfrm>
                    <a:prstGeom prst="rect">
                      <a:avLst/>
                    </a:prstGeom>
                  </pic:spPr>
                </pic:pic>
              </a:graphicData>
            </a:graphic>
          </wp:inline>
        </w:drawing>
      </w:r>
      <w:r w:rsidR="007E2262" w:rsidRPr="00FD1218">
        <w:rPr>
          <w:b/>
        </w:rPr>
        <w:t xml:space="preserve">     (OR)    </w:t>
      </w:r>
      <w:r w:rsidR="007E2262" w:rsidRPr="00FD1218">
        <w:rPr>
          <w:b/>
          <w:noProof/>
        </w:rPr>
        <w:drawing>
          <wp:inline distT="0" distB="0" distL="0" distR="0" wp14:anchorId="7D7834B0" wp14:editId="078A402C">
            <wp:extent cx="1005840" cy="1295401"/>
            <wp:effectExtent l="19050" t="0" r="3810" b="0"/>
            <wp:docPr id="3" name="Picture 2" descr="Icebe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eberg.jpg"/>
                    <pic:cNvPicPr/>
                  </pic:nvPicPr>
                  <pic:blipFill>
                    <a:blip r:embed="rId8" cstate="print"/>
                    <a:stretch>
                      <a:fillRect/>
                    </a:stretch>
                  </pic:blipFill>
                  <pic:spPr>
                    <a:xfrm>
                      <a:off x="0" y="0"/>
                      <a:ext cx="1009708" cy="1300382"/>
                    </a:xfrm>
                    <a:prstGeom prst="rect">
                      <a:avLst/>
                    </a:prstGeom>
                  </pic:spPr>
                </pic:pic>
              </a:graphicData>
            </a:graphic>
          </wp:inline>
        </w:drawing>
      </w:r>
      <w:r>
        <w:rPr>
          <w:b/>
        </w:rPr>
        <w:t>(iceberg)</w:t>
      </w:r>
    </w:p>
    <w:p w14:paraId="236C4372" w14:textId="77777777" w:rsidR="00C74369" w:rsidRDefault="00C74369" w:rsidP="001341A1">
      <w:pPr>
        <w:jc w:val="center"/>
      </w:pPr>
    </w:p>
    <w:p w14:paraId="0B643C4B" w14:textId="77777777" w:rsidR="00C74369" w:rsidRDefault="00C74369" w:rsidP="001341A1">
      <w:pPr>
        <w:jc w:val="center"/>
        <w:rPr>
          <w:rFonts w:ascii="Bookman Old Style" w:hAnsi="Bookman Old Style"/>
          <w:b/>
          <w:sz w:val="28"/>
          <w:szCs w:val="28"/>
        </w:rPr>
      </w:pPr>
      <w:r>
        <w:rPr>
          <w:rFonts w:ascii="Bookman Old Style" w:hAnsi="Bookman Old Style"/>
          <w:b/>
          <w:sz w:val="28"/>
          <w:szCs w:val="28"/>
        </w:rPr>
        <w:t>Is Culture like a Tree or an Iceberg?</w:t>
      </w:r>
    </w:p>
    <w:p w14:paraId="1F69AE7D" w14:textId="1559977B" w:rsidR="00F944FF" w:rsidRPr="00AD6F15" w:rsidRDefault="00F944FF" w:rsidP="00C74369">
      <w:pPr>
        <w:rPr>
          <w:rFonts w:ascii="Bookman Old Style" w:hAnsi="Bookman Old Style"/>
        </w:rPr>
      </w:pPr>
      <w:r w:rsidRPr="00AD6F15">
        <w:rPr>
          <w:rFonts w:ascii="Bookman Old Style" w:hAnsi="Bookman Old Style"/>
        </w:rPr>
        <w:t xml:space="preserve">Actually, </w:t>
      </w:r>
      <w:r w:rsidR="00C74369" w:rsidRPr="00AD6F15">
        <w:rPr>
          <w:rFonts w:ascii="Bookman Old Style" w:hAnsi="Bookman Old Style"/>
        </w:rPr>
        <w:t>culture can be like either one!  Both analogies</w:t>
      </w:r>
      <w:r w:rsidRPr="00AD6F15">
        <w:rPr>
          <w:rFonts w:ascii="Bookman Old Style" w:hAnsi="Bookman Old Style"/>
        </w:rPr>
        <w:t xml:space="preserve"> are accurate because there are aspects </w:t>
      </w:r>
      <w:r w:rsidR="00742D48">
        <w:rPr>
          <w:rFonts w:ascii="Bookman Old Style" w:hAnsi="Bookman Old Style"/>
        </w:rPr>
        <w:t>of culture that are very noticeable</w:t>
      </w:r>
      <w:r w:rsidRPr="00AD6F15">
        <w:rPr>
          <w:rFonts w:ascii="Bookman Old Style" w:hAnsi="Bookman Old Style"/>
        </w:rPr>
        <w:t xml:space="preserve"> and aspects that are more difficult to perceive, almo</w:t>
      </w:r>
      <w:r w:rsidR="008D52A8">
        <w:rPr>
          <w:rFonts w:ascii="Bookman Old Style" w:hAnsi="Bookman Old Style"/>
        </w:rPr>
        <w:t>st hidden</w:t>
      </w:r>
      <w:r w:rsidRPr="00AD6F15">
        <w:rPr>
          <w:rFonts w:ascii="Bookman Old Style" w:hAnsi="Bookman Old Style"/>
        </w:rPr>
        <w:t xml:space="preserve">.  Think of a tree:  the trunk and the branches are </w:t>
      </w:r>
      <w:r w:rsidRPr="00742D48">
        <w:rPr>
          <w:rFonts w:ascii="Bookman Old Style" w:hAnsi="Bookman Old Style"/>
          <w:b/>
          <w:bCs/>
        </w:rPr>
        <w:t>obvious</w:t>
      </w:r>
      <w:r w:rsidRPr="00AD6F15">
        <w:rPr>
          <w:rFonts w:ascii="Bookman Old Style" w:hAnsi="Bookman Old Style"/>
        </w:rPr>
        <w:t xml:space="preserve">, but the roots of the tree are </w:t>
      </w:r>
      <w:r w:rsidRPr="00742D48">
        <w:rPr>
          <w:rFonts w:ascii="Bookman Old Style" w:hAnsi="Bookman Old Style"/>
          <w:b/>
          <w:bCs/>
        </w:rPr>
        <w:t xml:space="preserve">hidden </w:t>
      </w:r>
      <w:r w:rsidRPr="00AD6F15">
        <w:rPr>
          <w:rFonts w:ascii="Bookman Old Style" w:hAnsi="Bookman Old Style"/>
        </w:rPr>
        <w:t xml:space="preserve">from our view, under the ground.  Although we can’t see them, we know they are there, because the visible tree can’t live without roots.  Think of an iceberg:  an iceberg does not float on </w:t>
      </w:r>
      <w:r w:rsidR="00A63047" w:rsidRPr="00AD6F15">
        <w:rPr>
          <w:rFonts w:ascii="Bookman Old Style" w:hAnsi="Bookman Old Style"/>
        </w:rPr>
        <w:t xml:space="preserve">top of </w:t>
      </w:r>
      <w:r w:rsidRPr="00AD6F15">
        <w:rPr>
          <w:rFonts w:ascii="Bookman Old Style" w:hAnsi="Bookman Old Style"/>
        </w:rPr>
        <w:t xml:space="preserve">the water, </w:t>
      </w:r>
      <w:r w:rsidR="00A63047" w:rsidRPr="00AD6F15">
        <w:rPr>
          <w:rFonts w:ascii="Bookman Old Style" w:hAnsi="Bookman Old Style"/>
        </w:rPr>
        <w:t>but there i</w:t>
      </w:r>
      <w:r w:rsidR="007E2262">
        <w:rPr>
          <w:rFonts w:ascii="Bookman Old Style" w:hAnsi="Bookman Old Style"/>
        </w:rPr>
        <w:t xml:space="preserve">s </w:t>
      </w:r>
      <w:r w:rsidR="007E2262">
        <w:rPr>
          <w:rFonts w:ascii="Bookman Old Style" w:hAnsi="Bookman Old Style"/>
        </w:rPr>
        <w:lastRenderedPageBreak/>
        <w:t>much more beneath the surface;</w:t>
      </w:r>
      <w:r w:rsidR="00A63047" w:rsidRPr="00AD6F15">
        <w:rPr>
          <w:rFonts w:ascii="Bookman Old Style" w:hAnsi="Bookman Old Style"/>
        </w:rPr>
        <w:t xml:space="preserve"> </w:t>
      </w:r>
      <w:r w:rsidRPr="00AD6F15">
        <w:rPr>
          <w:rFonts w:ascii="Bookman Old Style" w:hAnsi="Bookman Old Style"/>
        </w:rPr>
        <w:t xml:space="preserve">a </w:t>
      </w:r>
      <w:r w:rsidR="008D52A8">
        <w:rPr>
          <w:rFonts w:ascii="Bookman Old Style" w:hAnsi="Bookman Old Style"/>
        </w:rPr>
        <w:t xml:space="preserve">mountain of ice.  </w:t>
      </w:r>
      <w:r w:rsidR="007E2262">
        <w:rPr>
          <w:rFonts w:ascii="Bookman Old Style" w:hAnsi="Bookman Old Style"/>
        </w:rPr>
        <w:t>O</w:t>
      </w:r>
      <w:r w:rsidRPr="00AD6F15">
        <w:rPr>
          <w:rFonts w:ascii="Bookman Old Style" w:hAnsi="Bookman Old Style"/>
        </w:rPr>
        <w:t>nly a small portion of the iceberg rises abo</w:t>
      </w:r>
      <w:r w:rsidR="00742D48">
        <w:rPr>
          <w:rFonts w:ascii="Bookman Old Style" w:hAnsi="Bookman Old Style"/>
        </w:rPr>
        <w:t xml:space="preserve">ve the water where it is noticeable.  The obvious </w:t>
      </w:r>
      <w:r w:rsidRPr="00AD6F15">
        <w:rPr>
          <w:rFonts w:ascii="Bookman Old Style" w:hAnsi="Bookman Old Style"/>
        </w:rPr>
        <w:t>portion of the iceberg would not be there if it</w:t>
      </w:r>
      <w:r w:rsidR="00742D48">
        <w:rPr>
          <w:rFonts w:ascii="Bookman Old Style" w:hAnsi="Bookman Old Style"/>
        </w:rPr>
        <w:t xml:space="preserve"> weren’t for the supportive ice, hidden </w:t>
      </w:r>
      <w:r w:rsidRPr="00AD6F15">
        <w:rPr>
          <w:rFonts w:ascii="Bookman Old Style" w:hAnsi="Bookman Old Style"/>
        </w:rPr>
        <w:t>below it.</w:t>
      </w:r>
    </w:p>
    <w:p w14:paraId="3457AF74" w14:textId="548F9BE9" w:rsidR="00C74369" w:rsidRPr="00AD6F15" w:rsidRDefault="00A63047" w:rsidP="00C74369">
      <w:pPr>
        <w:rPr>
          <w:rFonts w:ascii="Bookman Old Style" w:hAnsi="Bookman Old Style"/>
        </w:rPr>
      </w:pPr>
      <w:r w:rsidRPr="00AD6F15">
        <w:rPr>
          <w:rFonts w:ascii="Bookman Old Style" w:hAnsi="Bookman Old Style"/>
        </w:rPr>
        <w:t>Culture is like both the tree and the iceberg.  There are certain aspects of culture that are apparent and easy to spot</w:t>
      </w:r>
      <w:r w:rsidR="00D22203">
        <w:rPr>
          <w:rFonts w:ascii="Bookman Old Style" w:hAnsi="Bookman Old Style"/>
        </w:rPr>
        <w:t xml:space="preserve"> (</w:t>
      </w:r>
      <w:r w:rsidR="00D22203" w:rsidRPr="00742D48">
        <w:rPr>
          <w:rFonts w:ascii="Bookman Old Style" w:hAnsi="Bookman Old Style"/>
          <w:b/>
          <w:bCs/>
        </w:rPr>
        <w:t>you can see, touch, hear, taste</w:t>
      </w:r>
      <w:r w:rsidR="00742D48" w:rsidRPr="00742D48">
        <w:rPr>
          <w:rFonts w:ascii="Bookman Old Style" w:hAnsi="Bookman Old Style"/>
          <w:b/>
          <w:bCs/>
        </w:rPr>
        <w:t xml:space="preserve"> and smell</w:t>
      </w:r>
      <w:r w:rsidR="00D22203" w:rsidRPr="00742D48">
        <w:rPr>
          <w:rFonts w:ascii="Bookman Old Style" w:hAnsi="Bookman Old Style"/>
          <w:b/>
          <w:bCs/>
        </w:rPr>
        <w:t xml:space="preserve"> them)</w:t>
      </w:r>
      <w:r w:rsidRPr="00742D48">
        <w:rPr>
          <w:rFonts w:ascii="Bookman Old Style" w:hAnsi="Bookman Old Style"/>
          <w:b/>
          <w:bCs/>
        </w:rPr>
        <w:t>,</w:t>
      </w:r>
      <w:r w:rsidRPr="00AD6F15">
        <w:rPr>
          <w:rFonts w:ascii="Bookman Old Style" w:hAnsi="Bookman Old Style"/>
        </w:rPr>
        <w:t xml:space="preserve"> but there are also aspects of culture that are much bigger and t</w:t>
      </w:r>
      <w:r w:rsidR="00865890">
        <w:rPr>
          <w:rFonts w:ascii="Bookman Old Style" w:hAnsi="Bookman Old Style"/>
        </w:rPr>
        <w:t xml:space="preserve">hat run deep beneath the </w:t>
      </w:r>
      <w:r w:rsidR="003A5028">
        <w:rPr>
          <w:rFonts w:ascii="Bookman Old Style" w:hAnsi="Bookman Old Style"/>
        </w:rPr>
        <w:t xml:space="preserve">surface. </w:t>
      </w:r>
      <w:r w:rsidRPr="00AD6F15">
        <w:rPr>
          <w:rFonts w:ascii="Bookman Old Style" w:hAnsi="Bookman Old Style"/>
        </w:rPr>
        <w:t>These are the aspects of culture that are the most important for you to be aware of in your host country.  These cultural differences can mean the difference between success and failure!</w:t>
      </w:r>
    </w:p>
    <w:p w14:paraId="22F2B7E7" w14:textId="77777777" w:rsidR="00AD6F15" w:rsidRDefault="00AD6F15" w:rsidP="00C74369">
      <w:pPr>
        <w:rPr>
          <w:rFonts w:ascii="Bookman Old Style" w:hAnsi="Bookman Old Style"/>
        </w:rPr>
      </w:pPr>
      <w:r w:rsidRPr="00AD6F15">
        <w:rPr>
          <w:rFonts w:ascii="Bookman Old Style" w:hAnsi="Bookman Old Style"/>
        </w:rPr>
        <w:t>Now that you are aware of the two different types of culture, you w</w:t>
      </w:r>
      <w:r w:rsidR="00865890">
        <w:rPr>
          <w:rFonts w:ascii="Bookman Old Style" w:hAnsi="Bookman Old Style"/>
        </w:rPr>
        <w:t>ill try two</w:t>
      </w:r>
      <w:r w:rsidRPr="00AD6F15">
        <w:rPr>
          <w:rFonts w:ascii="Bookman Old Style" w:hAnsi="Bookman Old Style"/>
        </w:rPr>
        <w:t xml:space="preserve"> exercise</w:t>
      </w:r>
      <w:r w:rsidR="00865890">
        <w:rPr>
          <w:rFonts w:ascii="Bookman Old Style" w:hAnsi="Bookman Old Style"/>
        </w:rPr>
        <w:t>s one on your own and one with a partner</w:t>
      </w:r>
      <w:r w:rsidR="003A5028">
        <w:rPr>
          <w:rFonts w:ascii="Bookman Old Style" w:hAnsi="Bookman Old Style"/>
        </w:rPr>
        <w:t>.</w:t>
      </w:r>
    </w:p>
    <w:p w14:paraId="1BAFE00E" w14:textId="2A763FCD" w:rsidR="00AD6F15" w:rsidRPr="00D22203" w:rsidRDefault="00865890" w:rsidP="002B2D84">
      <w:pPr>
        <w:jc w:val="center"/>
        <w:rPr>
          <w:rFonts w:ascii="Bookman Old Style" w:hAnsi="Bookman Old Style"/>
          <w:b/>
          <w:sz w:val="28"/>
          <w:szCs w:val="28"/>
        </w:rPr>
      </w:pPr>
      <w:r w:rsidRPr="00D22203">
        <w:rPr>
          <w:rFonts w:ascii="Bookman Old Style" w:hAnsi="Bookman Old Style"/>
          <w:b/>
          <w:sz w:val="28"/>
          <w:szCs w:val="28"/>
        </w:rPr>
        <w:t>Ex</w:t>
      </w:r>
      <w:r w:rsidR="00226731">
        <w:rPr>
          <w:rFonts w:ascii="Bookman Old Style" w:hAnsi="Bookman Old Style"/>
          <w:b/>
          <w:sz w:val="28"/>
          <w:szCs w:val="28"/>
        </w:rPr>
        <w:t>ercise</w:t>
      </w:r>
      <w:r w:rsidRPr="00D22203">
        <w:rPr>
          <w:rFonts w:ascii="Bookman Old Style" w:hAnsi="Bookman Old Style"/>
          <w:b/>
          <w:sz w:val="28"/>
          <w:szCs w:val="28"/>
        </w:rPr>
        <w:t xml:space="preserve"> A:  </w:t>
      </w:r>
      <w:r w:rsidR="003A5028">
        <w:rPr>
          <w:rFonts w:ascii="Bookman Old Style" w:hAnsi="Bookman Old Style"/>
          <w:b/>
          <w:sz w:val="28"/>
          <w:szCs w:val="28"/>
        </w:rPr>
        <w:t>The Cultura</w:t>
      </w:r>
      <w:r w:rsidR="00332DE7">
        <w:rPr>
          <w:rFonts w:ascii="Bookman Old Style" w:hAnsi="Bookman Old Style"/>
          <w:b/>
          <w:sz w:val="28"/>
          <w:szCs w:val="28"/>
        </w:rPr>
        <w:t>l Tree’s Attributes (with your teacher</w:t>
      </w:r>
      <w:r w:rsidR="003A5028">
        <w:rPr>
          <w:rFonts w:ascii="Bookman Old Style" w:hAnsi="Bookman Old Style"/>
          <w:b/>
          <w:sz w:val="28"/>
          <w:szCs w:val="28"/>
        </w:rPr>
        <w:t>)</w:t>
      </w:r>
    </w:p>
    <w:p w14:paraId="453328F7" w14:textId="77777777" w:rsidR="00AD6F15" w:rsidRDefault="003A5028" w:rsidP="00C74369">
      <w:pPr>
        <w:rPr>
          <w:rFonts w:ascii="Bookman Old Style" w:hAnsi="Bookman Old Style"/>
          <w:b/>
        </w:rPr>
      </w:pPr>
      <w:r>
        <w:rPr>
          <w:rFonts w:ascii="Bookman Old Style" w:hAnsi="Bookman Old Style"/>
          <w:b/>
        </w:rPr>
        <w:t>Concept of</w:t>
      </w:r>
      <w:r w:rsidR="00AD6F15" w:rsidRPr="00D22203">
        <w:rPr>
          <w:rFonts w:ascii="Bookman Old Style" w:hAnsi="Bookman Old Style"/>
          <w:b/>
        </w:rPr>
        <w:t xml:space="preserve"> Justice, Music, Architecture,</w:t>
      </w:r>
      <w:r>
        <w:rPr>
          <w:rFonts w:ascii="Bookman Old Style" w:hAnsi="Bookman Old Style"/>
          <w:b/>
        </w:rPr>
        <w:t xml:space="preserve"> Concept of Beauty, Attitude</w:t>
      </w:r>
      <w:r w:rsidR="006C0595" w:rsidRPr="00D22203">
        <w:rPr>
          <w:rFonts w:ascii="Bookman Old Style" w:hAnsi="Bookman Old Style"/>
          <w:b/>
        </w:rPr>
        <w:t xml:space="preserve"> T</w:t>
      </w:r>
      <w:r w:rsidR="00AD6F15" w:rsidRPr="00D22203">
        <w:rPr>
          <w:rFonts w:ascii="Bookman Old Style" w:hAnsi="Bookman Old Style"/>
          <w:b/>
        </w:rPr>
        <w:t>owards Elderly, Celebrations, Language, Gende</w:t>
      </w:r>
      <w:r w:rsidR="006C0595" w:rsidRPr="00D22203">
        <w:rPr>
          <w:rFonts w:ascii="Bookman Old Style" w:hAnsi="Bookman Old Style"/>
          <w:b/>
        </w:rPr>
        <w:t>r Roles</w:t>
      </w:r>
      <w:r>
        <w:rPr>
          <w:rFonts w:ascii="Bookman Old Style" w:hAnsi="Bookman Old Style"/>
          <w:b/>
        </w:rPr>
        <w:t>, Food, Humor, and Gestures</w:t>
      </w:r>
    </w:p>
    <w:p w14:paraId="29150315" w14:textId="7985AB21" w:rsidR="00742D48" w:rsidRDefault="003A5028" w:rsidP="002B2D84">
      <w:pPr>
        <w:rPr>
          <w:rFonts w:ascii="Bookman Old Style" w:hAnsi="Bookman Old Style"/>
        </w:rPr>
      </w:pPr>
      <w:r>
        <w:rPr>
          <w:rFonts w:ascii="Bookman Old Style" w:hAnsi="Bookman Old Style"/>
        </w:rPr>
        <w:t xml:space="preserve">Look at </w:t>
      </w:r>
      <w:r w:rsidR="00D22203" w:rsidRPr="00865890">
        <w:rPr>
          <w:rFonts w:ascii="Bookman Old Style" w:hAnsi="Bookman Old Style"/>
          <w:b/>
        </w:rPr>
        <w:t>The Culture Tree</w:t>
      </w:r>
      <w:r w:rsidR="00332DE7">
        <w:rPr>
          <w:rFonts w:ascii="Bookman Old Style" w:hAnsi="Bookman Old Style"/>
          <w:b/>
        </w:rPr>
        <w:t xml:space="preserve"> worksheet</w:t>
      </w:r>
      <w:r w:rsidR="00332DE7">
        <w:rPr>
          <w:rFonts w:ascii="Bookman Old Style" w:hAnsi="Bookman Old Style"/>
        </w:rPr>
        <w:t>.  Your teacher will write 10 culture types on the board. As your teacher leads a class discussion of each one, w</w:t>
      </w:r>
      <w:r w:rsidR="00D22203" w:rsidRPr="00AD6F15">
        <w:rPr>
          <w:rFonts w:ascii="Bookman Old Style" w:hAnsi="Bookman Old Style"/>
        </w:rPr>
        <w:t>rite them either in the branches of the tree (</w:t>
      </w:r>
      <w:r w:rsidR="00332DE7">
        <w:rPr>
          <w:rFonts w:ascii="Bookman Old Style" w:hAnsi="Bookman Old Style"/>
        </w:rPr>
        <w:t xml:space="preserve">culture that is </w:t>
      </w:r>
      <w:r>
        <w:rPr>
          <w:rFonts w:ascii="Bookman Old Style" w:hAnsi="Bookman Old Style"/>
        </w:rPr>
        <w:t>experienced by the senses</w:t>
      </w:r>
      <w:r w:rsidR="00D22203" w:rsidRPr="00AD6F15">
        <w:rPr>
          <w:rFonts w:ascii="Bookman Old Style" w:hAnsi="Bookman Old Style"/>
        </w:rPr>
        <w:t>) or in the roots of the tree (</w:t>
      </w:r>
      <w:r w:rsidR="00332DE7">
        <w:rPr>
          <w:rFonts w:ascii="Bookman Old Style" w:hAnsi="Bookman Old Style"/>
        </w:rPr>
        <w:t xml:space="preserve">culture </w:t>
      </w:r>
      <w:r w:rsidR="00D22203" w:rsidRPr="00AD6F15">
        <w:rPr>
          <w:rFonts w:ascii="Bookman Old Style" w:hAnsi="Bookman Old Style"/>
        </w:rPr>
        <w:t>not</w:t>
      </w:r>
      <w:r>
        <w:rPr>
          <w:rFonts w:ascii="Bookman Old Style" w:hAnsi="Bookman Old Style"/>
        </w:rPr>
        <w:t xml:space="preserve"> experienced by the senses</w:t>
      </w:r>
      <w:r w:rsidR="00D22203" w:rsidRPr="00AD6F15">
        <w:rPr>
          <w:rFonts w:ascii="Bookman Old Style" w:hAnsi="Bookman Old Style"/>
        </w:rPr>
        <w:t xml:space="preserve">). </w:t>
      </w:r>
      <w:r w:rsidR="00332DE7">
        <w:rPr>
          <w:rFonts w:ascii="Bookman Old Style" w:hAnsi="Bookman Old Style"/>
        </w:rPr>
        <w:t xml:space="preserve">  </w:t>
      </w:r>
      <w:r w:rsidR="001811C4">
        <w:rPr>
          <w:rFonts w:ascii="Bookman Old Style" w:hAnsi="Bookman Old Style"/>
          <w:u w:val="single"/>
        </w:rPr>
        <w:t>WORTH 10</w:t>
      </w:r>
      <w:r w:rsidR="00332DE7" w:rsidRPr="00332DE7">
        <w:rPr>
          <w:rFonts w:ascii="Bookman Old Style" w:hAnsi="Bookman Old Style"/>
          <w:u w:val="single"/>
        </w:rPr>
        <w:t xml:space="preserve"> COMPLETION POINTS!</w:t>
      </w:r>
    </w:p>
    <w:p w14:paraId="5524FF2F" w14:textId="3EB0AF62" w:rsidR="006C0595" w:rsidRPr="00D22203" w:rsidRDefault="00226731" w:rsidP="006C0595">
      <w:pPr>
        <w:jc w:val="center"/>
        <w:rPr>
          <w:rFonts w:ascii="Bookman Old Style" w:hAnsi="Bookman Old Style"/>
          <w:b/>
          <w:sz w:val="28"/>
          <w:szCs w:val="28"/>
        </w:rPr>
      </w:pPr>
      <w:r>
        <w:rPr>
          <w:rFonts w:ascii="Bookman Old Style" w:hAnsi="Bookman Old Style"/>
          <w:b/>
          <w:sz w:val="28"/>
          <w:szCs w:val="28"/>
        </w:rPr>
        <w:t>Exercise</w:t>
      </w:r>
      <w:r w:rsidR="00865890" w:rsidRPr="00D22203">
        <w:rPr>
          <w:rFonts w:ascii="Bookman Old Style" w:hAnsi="Bookman Old Style"/>
          <w:b/>
          <w:sz w:val="28"/>
          <w:szCs w:val="28"/>
        </w:rPr>
        <w:t xml:space="preserve"> B:  </w:t>
      </w:r>
      <w:r w:rsidR="006C0595" w:rsidRPr="00D22203">
        <w:rPr>
          <w:rFonts w:ascii="Bookman Old Style" w:hAnsi="Bookman Old Style"/>
          <w:b/>
          <w:sz w:val="28"/>
          <w:szCs w:val="28"/>
        </w:rPr>
        <w:t>The United States Iceberg</w:t>
      </w:r>
      <w:r w:rsidR="00332DE7">
        <w:rPr>
          <w:rFonts w:ascii="Bookman Old Style" w:hAnsi="Bookman Old Style"/>
          <w:b/>
          <w:sz w:val="28"/>
          <w:szCs w:val="28"/>
        </w:rPr>
        <w:t xml:space="preserve"> (with a group of 4</w:t>
      </w:r>
      <w:r w:rsidR="003A5028">
        <w:rPr>
          <w:rFonts w:ascii="Bookman Old Style" w:hAnsi="Bookman Old Style"/>
          <w:b/>
          <w:sz w:val="28"/>
          <w:szCs w:val="28"/>
        </w:rPr>
        <w:t>)</w:t>
      </w:r>
    </w:p>
    <w:p w14:paraId="4C88446D" w14:textId="45EAE684" w:rsidR="00742D48" w:rsidRDefault="006C0595" w:rsidP="00865890">
      <w:pPr>
        <w:rPr>
          <w:rFonts w:ascii="Bookman Old Style" w:hAnsi="Bookman Old Style"/>
        </w:rPr>
      </w:pPr>
      <w:r>
        <w:rPr>
          <w:rFonts w:ascii="Bookman Old Style" w:hAnsi="Bookman Old Style"/>
        </w:rPr>
        <w:t>Now let’s try anothe</w:t>
      </w:r>
      <w:r w:rsidR="00D22203">
        <w:rPr>
          <w:rFonts w:ascii="Bookman Old Style" w:hAnsi="Bookman Old Style"/>
        </w:rPr>
        <w:t>r exercise, this time with the I</w:t>
      </w:r>
      <w:r>
        <w:rPr>
          <w:rFonts w:ascii="Bookman Old Style" w:hAnsi="Bookman Old Style"/>
        </w:rPr>
        <w:t>ce</w:t>
      </w:r>
      <w:r w:rsidR="00D22203">
        <w:rPr>
          <w:rFonts w:ascii="Bookman Old Style" w:hAnsi="Bookman Old Style"/>
        </w:rPr>
        <w:t>berg A</w:t>
      </w:r>
      <w:r w:rsidR="00865890">
        <w:rPr>
          <w:rFonts w:ascii="Bookman Old Style" w:hAnsi="Bookman Old Style"/>
        </w:rPr>
        <w:t xml:space="preserve">nalogy. </w:t>
      </w:r>
      <w:r w:rsidR="003A5028">
        <w:rPr>
          <w:rFonts w:ascii="Bookman Old Style" w:hAnsi="Bookman Old Style"/>
        </w:rPr>
        <w:t xml:space="preserve">You will be divided into small groups.  With your group, look at the “Features of Culture” worksheet in your packet.  </w:t>
      </w:r>
      <w:r w:rsidR="00332DE7">
        <w:rPr>
          <w:rFonts w:ascii="Bookman Old Style" w:hAnsi="Bookman Old Style"/>
        </w:rPr>
        <w:t xml:space="preserve">Choose 15 of the 30 features and brainstorm some examples of that type of culture in the United States.  Example:  Movies:  Wizard of Oz, Forest </w:t>
      </w:r>
      <w:proofErr w:type="gramStart"/>
      <w:r w:rsidR="00332DE7">
        <w:rPr>
          <w:rFonts w:ascii="Bookman Old Style" w:hAnsi="Bookman Old Style"/>
        </w:rPr>
        <w:t>Gump  These</w:t>
      </w:r>
      <w:proofErr w:type="gramEnd"/>
      <w:r w:rsidR="00332DE7">
        <w:rPr>
          <w:rFonts w:ascii="Bookman Old Style" w:hAnsi="Bookman Old Style"/>
        </w:rPr>
        <w:t xml:space="preserve"> are movies that are classic American movies and show typical American culture.</w:t>
      </w:r>
    </w:p>
    <w:p w14:paraId="5F9A2959" w14:textId="0D5D32DC" w:rsidR="00332DE7" w:rsidRPr="001811C4" w:rsidRDefault="003A5028" w:rsidP="00865890">
      <w:pPr>
        <w:rPr>
          <w:rFonts w:ascii="Bookman Old Style" w:hAnsi="Bookman Old Style"/>
          <w:u w:val="single"/>
        </w:rPr>
      </w:pPr>
      <w:r>
        <w:rPr>
          <w:rFonts w:ascii="Bookman Old Style" w:hAnsi="Bookman Old Style"/>
        </w:rPr>
        <w:t xml:space="preserve">Following the exercise, you will share answers with the class.  </w:t>
      </w:r>
      <w:r w:rsidR="001811C4" w:rsidRPr="001811C4">
        <w:rPr>
          <w:rFonts w:ascii="Bookman Old Style" w:hAnsi="Bookman Old Style"/>
          <w:u w:val="single"/>
        </w:rPr>
        <w:t>WORTH 15 POINTS—must have good examples and participate in the discussion)</w:t>
      </w:r>
      <w:r w:rsidR="001811C4">
        <w:rPr>
          <w:rFonts w:ascii="Bookman Old Style" w:hAnsi="Bookman Old Style"/>
          <w:u w:val="single"/>
        </w:rPr>
        <w:t>.</w:t>
      </w:r>
    </w:p>
    <w:p w14:paraId="075E90AF" w14:textId="396E9286" w:rsidR="00D22203" w:rsidRDefault="00332DE7" w:rsidP="00865890">
      <w:pPr>
        <w:rPr>
          <w:rFonts w:ascii="Bookman Old Style" w:hAnsi="Bookman Old Style"/>
        </w:rPr>
      </w:pPr>
      <w:r w:rsidRPr="001811C4">
        <w:rPr>
          <w:rFonts w:ascii="Bookman Old Style" w:hAnsi="Bookman Old Style"/>
          <w:b/>
          <w:u w:val="single"/>
        </w:rPr>
        <w:t>For homework</w:t>
      </w:r>
      <w:r w:rsidR="001811C4">
        <w:rPr>
          <w:rFonts w:ascii="Bookman Old Style" w:hAnsi="Bookman Old Style"/>
          <w:b/>
          <w:u w:val="single"/>
        </w:rPr>
        <w:t xml:space="preserve"> (due Tuesday—10points</w:t>
      </w:r>
      <w:bookmarkStart w:id="0" w:name="_GoBack"/>
      <w:bookmarkEnd w:id="0"/>
      <w:r w:rsidR="001811C4">
        <w:rPr>
          <w:rFonts w:ascii="Bookman Old Style" w:hAnsi="Bookman Old Style"/>
          <w:b/>
          <w:u w:val="single"/>
        </w:rPr>
        <w:t>)</w:t>
      </w:r>
      <w:r w:rsidRPr="001811C4">
        <w:rPr>
          <w:rFonts w:ascii="Bookman Old Style" w:hAnsi="Bookman Old Style"/>
          <w:b/>
          <w:u w:val="single"/>
        </w:rPr>
        <w:t xml:space="preserve">: </w:t>
      </w:r>
      <w:r w:rsidR="001811C4">
        <w:rPr>
          <w:rFonts w:ascii="Bookman Old Style" w:hAnsi="Bookman Old Style"/>
        </w:rPr>
        <w:t xml:space="preserve"> Y</w:t>
      </w:r>
      <w:r>
        <w:rPr>
          <w:rFonts w:ascii="Bookman Old Style" w:hAnsi="Bookman Old Style"/>
        </w:rPr>
        <w:t>ou will take a second look at your answers on the “Features of Culture” worksheet.  Looking at the “</w:t>
      </w:r>
      <w:r w:rsidR="003A5028">
        <w:rPr>
          <w:rFonts w:ascii="Bookman Old Style" w:hAnsi="Bookman Old Style"/>
        </w:rPr>
        <w:t>U.S. Ice</w:t>
      </w:r>
      <w:r w:rsidR="001811C4">
        <w:rPr>
          <w:rFonts w:ascii="Bookman Old Style" w:hAnsi="Bookman Old Style"/>
        </w:rPr>
        <w:t>berg” as a graphic organizer, you will decide where to put your fifteen answers--</w:t>
      </w:r>
      <w:r w:rsidR="003A5028">
        <w:rPr>
          <w:rFonts w:ascii="Bookman Old Style" w:hAnsi="Bookman Old Style"/>
        </w:rPr>
        <w:t xml:space="preserve">either in the “obvious” </w:t>
      </w:r>
      <w:r w:rsidR="00865890">
        <w:rPr>
          <w:rFonts w:ascii="Bookman Old Style" w:hAnsi="Bookman Old Style"/>
        </w:rPr>
        <w:t xml:space="preserve">portion </w:t>
      </w:r>
      <w:r w:rsidR="003A5028">
        <w:rPr>
          <w:rFonts w:ascii="Bookman Old Style" w:hAnsi="Bookman Old Style"/>
        </w:rPr>
        <w:t xml:space="preserve">of the iceberg </w:t>
      </w:r>
      <w:r w:rsidR="00865890">
        <w:rPr>
          <w:rFonts w:ascii="Bookman Old Style" w:hAnsi="Bookman Old Style"/>
        </w:rPr>
        <w:t>ABOVE the</w:t>
      </w:r>
      <w:r w:rsidR="00E222C1">
        <w:rPr>
          <w:rFonts w:ascii="Bookman Old Style" w:hAnsi="Bookman Old Style"/>
        </w:rPr>
        <w:t xml:space="preserve"> </w:t>
      </w:r>
      <w:r w:rsidR="006C0595">
        <w:rPr>
          <w:rFonts w:ascii="Bookman Old Style" w:hAnsi="Bookman Old Style"/>
        </w:rPr>
        <w:t>water’s surface</w:t>
      </w:r>
      <w:r w:rsidR="00226731">
        <w:rPr>
          <w:rFonts w:ascii="Bookman Old Style" w:hAnsi="Bookman Old Style"/>
        </w:rPr>
        <w:t xml:space="preserve"> or in the “hidden” portion of the iceberg, below the water’s surface.</w:t>
      </w:r>
      <w:r w:rsidR="001811C4">
        <w:rPr>
          <w:rFonts w:ascii="Bookman Old Style" w:hAnsi="Bookman Old Style"/>
        </w:rPr>
        <w:t xml:space="preserve">  Keep in mind that the culture must be observable by your 5 senses to go ABOVE the water line.  If the culture involves ideas, values, or concepts (how people think about things), they should go BELOW the water line.</w:t>
      </w:r>
    </w:p>
    <w:p w14:paraId="3F333635" w14:textId="2AB35863" w:rsidR="001811C4" w:rsidRPr="006C0595" w:rsidRDefault="006C0595" w:rsidP="00865890">
      <w:pPr>
        <w:rPr>
          <w:rFonts w:ascii="Bookman Old Style" w:hAnsi="Bookman Old Style"/>
        </w:rPr>
      </w:pPr>
      <w:r w:rsidRPr="00D22203">
        <w:rPr>
          <w:rFonts w:ascii="Bookman Old Style" w:hAnsi="Bookman Old Style"/>
          <w:u w:val="single"/>
        </w:rPr>
        <w:t>Here’s an example of each</w:t>
      </w:r>
      <w:r>
        <w:rPr>
          <w:rFonts w:ascii="Bookman Old Style" w:hAnsi="Bookman Old Style"/>
        </w:rPr>
        <w:t xml:space="preserve">:  American’s participate in </w:t>
      </w:r>
      <w:r w:rsidR="001811C4">
        <w:rPr>
          <w:rFonts w:ascii="Bookman Old Style" w:hAnsi="Bookman Old Style"/>
        </w:rPr>
        <w:t>school sports (above the water line because we can SEE how many Americans play or watch sports</w:t>
      </w:r>
      <w:r>
        <w:rPr>
          <w:rFonts w:ascii="Bookman Old Style" w:hAnsi="Bookman Old Style"/>
        </w:rPr>
        <w:t xml:space="preserve">) and we value freedom </w:t>
      </w:r>
      <w:r w:rsidR="001811C4">
        <w:rPr>
          <w:rFonts w:ascii="Bookman Old Style" w:hAnsi="Bookman Old Style"/>
        </w:rPr>
        <w:t>(below the water line because we can’t tell what people think or value with our senses)</w:t>
      </w:r>
      <w:r>
        <w:rPr>
          <w:rFonts w:ascii="Bookman Old Style" w:hAnsi="Bookman Old Style"/>
        </w:rPr>
        <w:t>.</w:t>
      </w:r>
    </w:p>
    <w:sectPr w:rsidR="001811C4" w:rsidRPr="006C0595" w:rsidSect="00480D7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3A5EF0" w14:textId="77777777" w:rsidR="001F324B" w:rsidRDefault="001F324B" w:rsidP="001341A1">
      <w:pPr>
        <w:spacing w:after="0"/>
      </w:pPr>
      <w:r>
        <w:separator/>
      </w:r>
    </w:p>
  </w:endnote>
  <w:endnote w:type="continuationSeparator" w:id="0">
    <w:p w14:paraId="2AF26EBE" w14:textId="77777777" w:rsidR="001F324B" w:rsidRDefault="001F324B" w:rsidP="001341A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834FB" w14:textId="77777777" w:rsidR="001341A1" w:rsidRDefault="001341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756D5" w14:textId="77777777" w:rsidR="001341A1" w:rsidRDefault="001341A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AAB44" w14:textId="77777777" w:rsidR="001341A1" w:rsidRDefault="001341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A21DC" w14:textId="77777777" w:rsidR="001F324B" w:rsidRDefault="001F324B" w:rsidP="001341A1">
      <w:pPr>
        <w:spacing w:after="0"/>
      </w:pPr>
      <w:r>
        <w:separator/>
      </w:r>
    </w:p>
  </w:footnote>
  <w:footnote w:type="continuationSeparator" w:id="0">
    <w:p w14:paraId="312D7290" w14:textId="77777777" w:rsidR="001F324B" w:rsidRDefault="001F324B" w:rsidP="001341A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5A749" w14:textId="77777777" w:rsidR="001341A1" w:rsidRDefault="001F324B">
    <w:pPr>
      <w:pStyle w:val="Header"/>
    </w:pPr>
    <w:r>
      <w:rPr>
        <w:noProof/>
      </w:rPr>
      <w:pict w14:anchorId="4550CB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7157"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1FD00" w14:textId="77777777" w:rsidR="001341A1" w:rsidRDefault="001F324B">
    <w:pPr>
      <w:pStyle w:val="Header"/>
    </w:pPr>
    <w:r>
      <w:rPr>
        <w:noProof/>
      </w:rPr>
      <w:pict w14:anchorId="47ACD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7158"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E777F" w14:textId="77777777" w:rsidR="001341A1" w:rsidRDefault="001F324B">
    <w:pPr>
      <w:pStyle w:val="Header"/>
    </w:pPr>
    <w:r>
      <w:rPr>
        <w:noProof/>
      </w:rPr>
      <w:pict w14:anchorId="4C9AF5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7156"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1A1"/>
    <w:rsid w:val="00021708"/>
    <w:rsid w:val="000C455C"/>
    <w:rsid w:val="001341A1"/>
    <w:rsid w:val="001811C4"/>
    <w:rsid w:val="001A2654"/>
    <w:rsid w:val="001F324B"/>
    <w:rsid w:val="00226731"/>
    <w:rsid w:val="002A4083"/>
    <w:rsid w:val="002B2D84"/>
    <w:rsid w:val="00332DE7"/>
    <w:rsid w:val="00340078"/>
    <w:rsid w:val="00351AE9"/>
    <w:rsid w:val="003A14D8"/>
    <w:rsid w:val="003A5028"/>
    <w:rsid w:val="003B5190"/>
    <w:rsid w:val="004252C2"/>
    <w:rsid w:val="00454636"/>
    <w:rsid w:val="00480D71"/>
    <w:rsid w:val="005A735D"/>
    <w:rsid w:val="006C0595"/>
    <w:rsid w:val="00733849"/>
    <w:rsid w:val="00742D48"/>
    <w:rsid w:val="007E2262"/>
    <w:rsid w:val="0082727E"/>
    <w:rsid w:val="00865890"/>
    <w:rsid w:val="00872632"/>
    <w:rsid w:val="00876E71"/>
    <w:rsid w:val="008B02C0"/>
    <w:rsid w:val="008D52A8"/>
    <w:rsid w:val="00984F30"/>
    <w:rsid w:val="00A04416"/>
    <w:rsid w:val="00A04964"/>
    <w:rsid w:val="00A55AED"/>
    <w:rsid w:val="00A562FD"/>
    <w:rsid w:val="00A63047"/>
    <w:rsid w:val="00AA314A"/>
    <w:rsid w:val="00AD6F15"/>
    <w:rsid w:val="00B02330"/>
    <w:rsid w:val="00B31258"/>
    <w:rsid w:val="00B74822"/>
    <w:rsid w:val="00B957AB"/>
    <w:rsid w:val="00BF0422"/>
    <w:rsid w:val="00C74369"/>
    <w:rsid w:val="00CE2605"/>
    <w:rsid w:val="00D1223C"/>
    <w:rsid w:val="00D22203"/>
    <w:rsid w:val="00DF099E"/>
    <w:rsid w:val="00E222C1"/>
    <w:rsid w:val="00E87C8D"/>
    <w:rsid w:val="00EA2A26"/>
    <w:rsid w:val="00F22210"/>
    <w:rsid w:val="00F944FF"/>
    <w:rsid w:val="00FD121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F432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41A1"/>
    <w:pPr>
      <w:tabs>
        <w:tab w:val="center" w:pos="4680"/>
        <w:tab w:val="right" w:pos="9360"/>
      </w:tabs>
      <w:spacing w:after="0"/>
    </w:pPr>
  </w:style>
  <w:style w:type="character" w:customStyle="1" w:styleId="HeaderChar">
    <w:name w:val="Header Char"/>
    <w:basedOn w:val="DefaultParagraphFont"/>
    <w:link w:val="Header"/>
    <w:uiPriority w:val="99"/>
    <w:rsid w:val="001341A1"/>
  </w:style>
  <w:style w:type="paragraph" w:styleId="Footer">
    <w:name w:val="footer"/>
    <w:basedOn w:val="Normal"/>
    <w:link w:val="FooterChar"/>
    <w:uiPriority w:val="99"/>
    <w:unhideWhenUsed/>
    <w:rsid w:val="001341A1"/>
    <w:pPr>
      <w:tabs>
        <w:tab w:val="center" w:pos="4680"/>
        <w:tab w:val="right" w:pos="9360"/>
      </w:tabs>
      <w:spacing w:after="0"/>
    </w:pPr>
  </w:style>
  <w:style w:type="character" w:customStyle="1" w:styleId="FooterChar">
    <w:name w:val="Footer Char"/>
    <w:basedOn w:val="DefaultParagraphFont"/>
    <w:link w:val="Footer"/>
    <w:uiPriority w:val="99"/>
    <w:rsid w:val="001341A1"/>
  </w:style>
  <w:style w:type="paragraph" w:styleId="BalloonText">
    <w:name w:val="Balloon Text"/>
    <w:basedOn w:val="Normal"/>
    <w:link w:val="BalloonTextChar"/>
    <w:uiPriority w:val="99"/>
    <w:semiHidden/>
    <w:unhideWhenUsed/>
    <w:rsid w:val="0045463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6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41A1"/>
    <w:pPr>
      <w:tabs>
        <w:tab w:val="center" w:pos="4680"/>
        <w:tab w:val="right" w:pos="9360"/>
      </w:tabs>
      <w:spacing w:after="0"/>
    </w:pPr>
  </w:style>
  <w:style w:type="character" w:customStyle="1" w:styleId="HeaderChar">
    <w:name w:val="Header Char"/>
    <w:basedOn w:val="DefaultParagraphFont"/>
    <w:link w:val="Header"/>
    <w:uiPriority w:val="99"/>
    <w:rsid w:val="001341A1"/>
  </w:style>
  <w:style w:type="paragraph" w:styleId="Footer">
    <w:name w:val="footer"/>
    <w:basedOn w:val="Normal"/>
    <w:link w:val="FooterChar"/>
    <w:uiPriority w:val="99"/>
    <w:unhideWhenUsed/>
    <w:rsid w:val="001341A1"/>
    <w:pPr>
      <w:tabs>
        <w:tab w:val="center" w:pos="4680"/>
        <w:tab w:val="right" w:pos="9360"/>
      </w:tabs>
      <w:spacing w:after="0"/>
    </w:pPr>
  </w:style>
  <w:style w:type="character" w:customStyle="1" w:styleId="FooterChar">
    <w:name w:val="Footer Char"/>
    <w:basedOn w:val="DefaultParagraphFont"/>
    <w:link w:val="Footer"/>
    <w:uiPriority w:val="99"/>
    <w:rsid w:val="001341A1"/>
  </w:style>
  <w:style w:type="paragraph" w:styleId="BalloonText">
    <w:name w:val="Balloon Text"/>
    <w:basedOn w:val="Normal"/>
    <w:link w:val="BalloonTextChar"/>
    <w:uiPriority w:val="99"/>
    <w:semiHidden/>
    <w:unhideWhenUsed/>
    <w:rsid w:val="0045463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6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gif"/></Relationships>
</file>

<file path=word/_rels/header2.xml.rels><?xml version="1.0" encoding="UTF-8" standalone="yes"?>
<Relationships xmlns="http://schemas.openxmlformats.org/package/2006/relationships"><Relationship Id="rId1" Type="http://schemas.openxmlformats.org/officeDocument/2006/relationships/image" Target="media/image3.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726</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ptspring</cp:lastModifiedBy>
  <cp:revision>2</cp:revision>
  <dcterms:created xsi:type="dcterms:W3CDTF">2017-09-01T02:49:00Z</dcterms:created>
  <dcterms:modified xsi:type="dcterms:W3CDTF">2017-09-01T02:49:00Z</dcterms:modified>
</cp:coreProperties>
</file>